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47" w:rsidRPr="00B85328" w:rsidRDefault="00462451" w:rsidP="004E4430">
      <w:pPr>
        <w:jc w:val="center"/>
        <w:rPr>
          <w:rFonts w:ascii="Impact" w:hAnsi="Impact" w:cs="Impact"/>
          <w:b/>
          <w:bCs/>
          <w:sz w:val="32"/>
          <w:szCs w:val="32"/>
        </w:rPr>
      </w:pPr>
      <w:r>
        <w:rPr>
          <w:noProof/>
        </w:rPr>
        <w:drawing>
          <wp:inline distT="0" distB="0" distL="0" distR="0">
            <wp:extent cx="819150" cy="866775"/>
            <wp:effectExtent l="19050" t="0" r="0" b="0"/>
            <wp:docPr id="1" name="Picture 2" descr="scan009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an0090.jpg"/>
                    <pic:cNvPicPr>
                      <a:picLocks noChangeArrowheads="1"/>
                    </pic:cNvPicPr>
                  </pic:nvPicPr>
                  <pic:blipFill>
                    <a:blip r:embed="rId4"/>
                    <a:srcRect l="-716" t="-1340" r="-557" b="-2307"/>
                    <a:stretch>
                      <a:fillRect/>
                    </a:stretch>
                  </pic:blipFill>
                  <pic:spPr bwMode="auto">
                    <a:xfrm>
                      <a:off x="0" y="0"/>
                      <a:ext cx="819150" cy="866775"/>
                    </a:xfrm>
                    <a:prstGeom prst="rect">
                      <a:avLst/>
                    </a:prstGeom>
                    <a:noFill/>
                    <a:ln w="9525">
                      <a:noFill/>
                      <a:miter lim="800000"/>
                      <a:headEnd/>
                      <a:tailEnd/>
                    </a:ln>
                  </pic:spPr>
                </pic:pic>
              </a:graphicData>
            </a:graphic>
          </wp:inline>
        </w:drawing>
      </w:r>
      <w:r w:rsidR="00CC2A47">
        <w:t xml:space="preserve">      </w:t>
      </w:r>
      <w:r w:rsidR="00CC2A47" w:rsidRPr="0088646B">
        <w:rPr>
          <w:rFonts w:ascii="Impact" w:hAnsi="Impact" w:cs="Impact"/>
          <w:b/>
          <w:bCs/>
          <w:sz w:val="36"/>
          <w:szCs w:val="36"/>
        </w:rPr>
        <w:t>JERUSALEM MISSIONARY BAPTIST CHURCH</w:t>
      </w:r>
      <w:r w:rsidR="00CC2A47">
        <w:rPr>
          <w:rFonts w:ascii="Impact" w:hAnsi="Impact" w:cs="Impact"/>
          <w:b/>
          <w:bCs/>
          <w:sz w:val="32"/>
          <w:szCs w:val="32"/>
        </w:rPr>
        <w:t xml:space="preserve">      </w:t>
      </w:r>
      <w:r>
        <w:rPr>
          <w:noProof/>
        </w:rPr>
        <w:drawing>
          <wp:inline distT="0" distB="0" distL="0" distR="0">
            <wp:extent cx="866775" cy="857250"/>
            <wp:effectExtent l="1905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srcRect t="-1378" r="-603" b="-1837"/>
                    <a:stretch>
                      <a:fillRect/>
                    </a:stretch>
                  </pic:blipFill>
                  <pic:spPr bwMode="auto">
                    <a:xfrm>
                      <a:off x="0" y="0"/>
                      <a:ext cx="866775" cy="857250"/>
                    </a:xfrm>
                    <a:prstGeom prst="rect">
                      <a:avLst/>
                    </a:prstGeom>
                    <a:noFill/>
                    <a:ln w="9525">
                      <a:noFill/>
                      <a:miter lim="800000"/>
                      <a:headEnd/>
                      <a:tailEnd/>
                    </a:ln>
                  </pic:spPr>
                </pic:pic>
              </a:graphicData>
            </a:graphic>
          </wp:inline>
        </w:drawing>
      </w:r>
    </w:p>
    <w:p w:rsidR="00CC2A47" w:rsidRPr="00147158" w:rsidRDefault="00CC2A47" w:rsidP="004E4430">
      <w:pPr>
        <w:jc w:val="center"/>
        <w:rPr>
          <w:rFonts w:ascii="Garamond" w:hAnsi="Garamond" w:cs="Garamond"/>
          <w:sz w:val="20"/>
          <w:szCs w:val="20"/>
        </w:rPr>
      </w:pPr>
      <w:r w:rsidRPr="00147158">
        <w:rPr>
          <w:rFonts w:ascii="Garamond" w:hAnsi="Garamond" w:cs="Garamond"/>
          <w:sz w:val="20"/>
          <w:szCs w:val="20"/>
        </w:rPr>
        <w:t>Groveland, Georgia</w:t>
      </w:r>
    </w:p>
    <w:p w:rsidR="00CC2A47" w:rsidRPr="00147158" w:rsidRDefault="00CC2A47" w:rsidP="004E4430">
      <w:pPr>
        <w:jc w:val="center"/>
        <w:rPr>
          <w:rFonts w:ascii="Garamond" w:hAnsi="Garamond" w:cs="Garamond"/>
          <w:sz w:val="20"/>
          <w:szCs w:val="20"/>
        </w:rPr>
      </w:pPr>
      <w:r w:rsidRPr="00147158">
        <w:rPr>
          <w:rFonts w:ascii="Garamond" w:hAnsi="Garamond" w:cs="Garamond"/>
          <w:sz w:val="20"/>
          <w:szCs w:val="20"/>
        </w:rPr>
        <w:t>Post Office Box</w:t>
      </w:r>
      <w:r w:rsidR="00984A84">
        <w:rPr>
          <w:rFonts w:ascii="Garamond" w:hAnsi="Garamond" w:cs="Garamond"/>
          <w:sz w:val="20"/>
          <w:szCs w:val="20"/>
        </w:rPr>
        <w:t xml:space="preserve"> 914</w:t>
      </w:r>
      <w:r w:rsidRPr="00147158">
        <w:rPr>
          <w:rFonts w:ascii="Garamond" w:hAnsi="Garamond" w:cs="Garamond"/>
          <w:sz w:val="20"/>
          <w:szCs w:val="20"/>
        </w:rPr>
        <w:t xml:space="preserve"> – </w:t>
      </w:r>
      <w:r w:rsidR="00984A84">
        <w:rPr>
          <w:rFonts w:ascii="Garamond" w:hAnsi="Garamond" w:cs="Garamond"/>
          <w:sz w:val="20"/>
          <w:szCs w:val="20"/>
        </w:rPr>
        <w:t>Pembroke</w:t>
      </w:r>
      <w:r w:rsidRPr="00147158">
        <w:rPr>
          <w:rFonts w:ascii="Garamond" w:hAnsi="Garamond" w:cs="Garamond"/>
          <w:sz w:val="20"/>
          <w:szCs w:val="20"/>
        </w:rPr>
        <w:t xml:space="preserve">, Georgia </w:t>
      </w:r>
      <w:r w:rsidR="00984A84">
        <w:rPr>
          <w:rFonts w:ascii="Garamond" w:hAnsi="Garamond" w:cs="Garamond"/>
          <w:sz w:val="20"/>
          <w:szCs w:val="20"/>
        </w:rPr>
        <w:t>31321</w:t>
      </w:r>
    </w:p>
    <w:p w:rsidR="00CC2A47" w:rsidRPr="00147158" w:rsidRDefault="00CC2A47" w:rsidP="004E4430">
      <w:pPr>
        <w:jc w:val="center"/>
        <w:rPr>
          <w:rFonts w:ascii="Garamond" w:hAnsi="Garamond" w:cs="Garamond"/>
          <w:sz w:val="20"/>
          <w:szCs w:val="20"/>
        </w:rPr>
      </w:pPr>
      <w:r w:rsidRPr="00147158">
        <w:rPr>
          <w:rFonts w:ascii="Garamond" w:hAnsi="Garamond" w:cs="Garamond"/>
          <w:sz w:val="20"/>
          <w:szCs w:val="20"/>
        </w:rPr>
        <w:t>R</w:t>
      </w:r>
      <w:r w:rsidR="00984A84">
        <w:rPr>
          <w:rFonts w:ascii="Garamond" w:hAnsi="Garamond" w:cs="Garamond"/>
          <w:sz w:val="20"/>
          <w:szCs w:val="20"/>
        </w:rPr>
        <w:t>ev. Victor</w:t>
      </w:r>
      <w:r w:rsidR="00EA5103">
        <w:rPr>
          <w:rFonts w:ascii="Garamond" w:hAnsi="Garamond" w:cs="Garamond"/>
          <w:sz w:val="20"/>
          <w:szCs w:val="20"/>
        </w:rPr>
        <w:t xml:space="preserve"> C. </w:t>
      </w:r>
      <w:r w:rsidR="00984A84">
        <w:rPr>
          <w:rFonts w:ascii="Garamond" w:hAnsi="Garamond" w:cs="Garamond"/>
          <w:sz w:val="20"/>
          <w:szCs w:val="20"/>
        </w:rPr>
        <w:t xml:space="preserve"> Brewton,</w:t>
      </w:r>
      <w:r w:rsidR="00EA5103">
        <w:rPr>
          <w:rFonts w:ascii="Garamond" w:hAnsi="Garamond" w:cs="Garamond"/>
          <w:sz w:val="20"/>
          <w:szCs w:val="20"/>
        </w:rPr>
        <w:t xml:space="preserve"> Sr., Pastor</w:t>
      </w:r>
      <w:r w:rsidR="00984A84">
        <w:rPr>
          <w:rFonts w:ascii="Garamond" w:hAnsi="Garamond" w:cs="Garamond"/>
          <w:sz w:val="20"/>
          <w:szCs w:val="20"/>
        </w:rPr>
        <w:t xml:space="preserve"> </w:t>
      </w:r>
    </w:p>
    <w:p w:rsidR="00CC2A47" w:rsidRPr="00147158" w:rsidRDefault="00CC2A47" w:rsidP="004E4430">
      <w:pPr>
        <w:jc w:val="center"/>
        <w:rPr>
          <w:rFonts w:ascii="Garamond" w:hAnsi="Garamond" w:cs="Garamond"/>
          <w:sz w:val="20"/>
          <w:szCs w:val="20"/>
        </w:rPr>
      </w:pPr>
      <w:r w:rsidRPr="00147158">
        <w:rPr>
          <w:rFonts w:ascii="Garamond" w:hAnsi="Garamond" w:cs="Garamond"/>
          <w:sz w:val="20"/>
          <w:szCs w:val="20"/>
        </w:rPr>
        <w:t>Church: 912- 653-2272 - Dial-A-Prayer: 912- 653-3000</w:t>
      </w:r>
    </w:p>
    <w:p w:rsidR="00CC2A47" w:rsidRPr="00147158" w:rsidRDefault="00CC2A47" w:rsidP="004E4430">
      <w:pPr>
        <w:jc w:val="center"/>
        <w:rPr>
          <w:rFonts w:ascii="Garamond" w:hAnsi="Garamond" w:cs="Garamond"/>
          <w:sz w:val="20"/>
          <w:szCs w:val="20"/>
        </w:rPr>
      </w:pPr>
      <w:r w:rsidRPr="00147158">
        <w:rPr>
          <w:rFonts w:ascii="Garamond" w:hAnsi="Garamond" w:cs="Garamond"/>
          <w:sz w:val="20"/>
          <w:szCs w:val="20"/>
        </w:rPr>
        <w:t>Church Parsonage: 653-5313</w:t>
      </w:r>
    </w:p>
    <w:p w:rsidR="00CC2A47" w:rsidRPr="00147158" w:rsidRDefault="00CC2A47" w:rsidP="004E4430">
      <w:pPr>
        <w:rPr>
          <w:rFonts w:ascii="Garamond" w:hAnsi="Garamond" w:cs="Garamond"/>
          <w:sz w:val="20"/>
          <w:szCs w:val="20"/>
        </w:rPr>
      </w:pPr>
      <w:r w:rsidRPr="00147158">
        <w:rPr>
          <w:rFonts w:ascii="Garamond" w:hAnsi="Garamond" w:cs="Garamond"/>
          <w:sz w:val="20"/>
          <w:szCs w:val="20"/>
        </w:rPr>
        <w:t>Deacon Larry Garrison, Chairman                                                             Deacon James A. Jones, Vice Chairman</w:t>
      </w:r>
    </w:p>
    <w:p w:rsidR="00CC2A47" w:rsidRPr="00147158" w:rsidRDefault="00CC2A47" w:rsidP="004E4430">
      <w:pPr>
        <w:rPr>
          <w:rFonts w:ascii="Garamond" w:hAnsi="Garamond" w:cs="Garamond"/>
          <w:sz w:val="20"/>
          <w:szCs w:val="20"/>
        </w:rPr>
      </w:pPr>
      <w:proofErr w:type="gramStart"/>
      <w:r w:rsidRPr="00147158">
        <w:rPr>
          <w:rFonts w:ascii="Garamond" w:hAnsi="Garamond" w:cs="Garamond"/>
          <w:sz w:val="20"/>
          <w:szCs w:val="20"/>
        </w:rPr>
        <w:t>Sis.</w:t>
      </w:r>
      <w:proofErr w:type="gramEnd"/>
      <w:r w:rsidRPr="00147158">
        <w:rPr>
          <w:rFonts w:ascii="Garamond" w:hAnsi="Garamond" w:cs="Garamond"/>
          <w:sz w:val="20"/>
          <w:szCs w:val="20"/>
        </w:rPr>
        <w:t xml:space="preserve"> Nita B. Baker, Secretary                                                                        Sis. V. Carolyn Fields, Assistant Secretary </w:t>
      </w:r>
    </w:p>
    <w:p w:rsidR="00CC2A47" w:rsidRDefault="00984A84" w:rsidP="00B957BF">
      <w:pPr>
        <w:jc w:val="center"/>
        <w:rPr>
          <w:rFonts w:ascii="Garamond" w:hAnsi="Garamond" w:cs="Garamond"/>
          <w:sz w:val="20"/>
          <w:szCs w:val="20"/>
        </w:rPr>
      </w:pPr>
      <w:r>
        <w:rPr>
          <w:rFonts w:ascii="Garamond" w:hAnsi="Garamond" w:cs="Garamond"/>
          <w:sz w:val="20"/>
          <w:szCs w:val="20"/>
        </w:rPr>
        <w:t xml:space="preserve">Gwen Bacon-Jones, </w:t>
      </w:r>
      <w:proofErr w:type="spellStart"/>
      <w:r>
        <w:rPr>
          <w:rFonts w:ascii="Garamond" w:hAnsi="Garamond" w:cs="Garamond"/>
          <w:sz w:val="20"/>
          <w:szCs w:val="20"/>
        </w:rPr>
        <w:t>JuShara</w:t>
      </w:r>
      <w:proofErr w:type="spellEnd"/>
      <w:r>
        <w:rPr>
          <w:rFonts w:ascii="Garamond" w:hAnsi="Garamond" w:cs="Garamond"/>
          <w:sz w:val="20"/>
          <w:szCs w:val="20"/>
        </w:rPr>
        <w:t xml:space="preserve"> Coples,</w:t>
      </w:r>
      <w:r w:rsidR="00CC2A47" w:rsidRPr="00147158">
        <w:rPr>
          <w:rFonts w:ascii="Garamond" w:hAnsi="Garamond" w:cs="Garamond"/>
          <w:sz w:val="20"/>
          <w:szCs w:val="20"/>
        </w:rPr>
        <w:t xml:space="preserve"> L. R</w:t>
      </w:r>
      <w:r>
        <w:rPr>
          <w:rFonts w:ascii="Garamond" w:hAnsi="Garamond" w:cs="Garamond"/>
          <w:sz w:val="20"/>
          <w:szCs w:val="20"/>
        </w:rPr>
        <w:t>enee’ Baker, Financial Secretaries</w:t>
      </w:r>
    </w:p>
    <w:p w:rsidR="00B957BF" w:rsidRDefault="00B957BF" w:rsidP="00B957BF">
      <w:pPr>
        <w:textAlignment w:val="baseline"/>
        <w:rPr>
          <w:rFonts w:ascii="Arial" w:hAnsi="Arial" w:cs="Arial"/>
          <w:color w:val="091230"/>
          <w:sz w:val="20"/>
          <w:szCs w:val="20"/>
          <w:bdr w:val="none" w:sz="0" w:space="0" w:color="auto" w:frame="1"/>
        </w:rPr>
      </w:pP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January 11, 2014</w:t>
      </w:r>
    </w:p>
    <w:p w:rsidR="00B957BF" w:rsidRPr="00B957BF" w:rsidRDefault="00B957BF" w:rsidP="00B957BF">
      <w:pPr>
        <w:textAlignment w:val="baseline"/>
        <w:rPr>
          <w:rFonts w:ascii="Arial" w:hAnsi="Arial" w:cs="Arial"/>
          <w:color w:val="091230"/>
          <w:sz w:val="22"/>
          <w:szCs w:val="22"/>
        </w:rPr>
      </w:pPr>
    </w:p>
    <w:p w:rsidR="00B957BF" w:rsidRPr="00B957BF" w:rsidRDefault="00B957BF" w:rsidP="00B957BF">
      <w:pPr>
        <w:pStyle w:val="NormalWeb"/>
        <w:spacing w:before="0" w:beforeAutospacing="0" w:after="0" w:afterAutospacing="0"/>
        <w:textAlignment w:val="baseline"/>
        <w:rPr>
          <w:rFonts w:ascii="Arial" w:hAnsi="Arial" w:cs="Arial"/>
          <w:color w:val="091230"/>
          <w:sz w:val="18"/>
          <w:szCs w:val="18"/>
        </w:rPr>
      </w:pPr>
      <w:r w:rsidRPr="00B957BF">
        <w:rPr>
          <w:rFonts w:ascii="Arial" w:hAnsi="Arial" w:cs="Arial"/>
          <w:i/>
          <w:iCs/>
          <w:color w:val="091230"/>
          <w:sz w:val="18"/>
          <w:szCs w:val="18"/>
          <w:bdr w:val="none" w:sz="0" w:space="0" w:color="auto" w:frame="1"/>
        </w:rPr>
        <w:t xml:space="preserve">For every creature of God is good, and nothing to be refused, if it be received with thanksgiving:  For it is sanctified by the word of God and prayer. If thou put the brethren in remembrance of these things, thou </w:t>
      </w:r>
      <w:proofErr w:type="spellStart"/>
      <w:r w:rsidRPr="00B957BF">
        <w:rPr>
          <w:rFonts w:ascii="Arial" w:hAnsi="Arial" w:cs="Arial"/>
          <w:i/>
          <w:iCs/>
          <w:color w:val="091230"/>
          <w:sz w:val="18"/>
          <w:szCs w:val="18"/>
          <w:bdr w:val="none" w:sz="0" w:space="0" w:color="auto" w:frame="1"/>
        </w:rPr>
        <w:t>shalt</w:t>
      </w:r>
      <w:proofErr w:type="spellEnd"/>
      <w:r w:rsidRPr="00B957BF">
        <w:rPr>
          <w:rFonts w:ascii="Arial" w:hAnsi="Arial" w:cs="Arial"/>
          <w:i/>
          <w:iCs/>
          <w:color w:val="091230"/>
          <w:sz w:val="18"/>
          <w:szCs w:val="18"/>
          <w:bdr w:val="none" w:sz="0" w:space="0" w:color="auto" w:frame="1"/>
        </w:rPr>
        <w:t xml:space="preserve"> be a good minister of Jesus Christ, nourished up in the words of faith and of good doctrine, whereunto thou hast attained.  </w:t>
      </w:r>
      <w:proofErr w:type="gramStart"/>
      <w:r w:rsidRPr="00B957BF">
        <w:rPr>
          <w:rFonts w:ascii="Arial" w:hAnsi="Arial" w:cs="Arial"/>
          <w:i/>
          <w:iCs/>
          <w:color w:val="091230"/>
          <w:sz w:val="18"/>
          <w:szCs w:val="18"/>
          <w:bdr w:val="none" w:sz="0" w:space="0" w:color="auto" w:frame="1"/>
        </w:rPr>
        <w:t>1 Timothy</w:t>
      </w:r>
      <w:proofErr w:type="gramEnd"/>
      <w:r w:rsidRPr="00B957BF">
        <w:rPr>
          <w:rFonts w:ascii="Arial" w:hAnsi="Arial" w:cs="Arial"/>
          <w:i/>
          <w:iCs/>
          <w:color w:val="091230"/>
          <w:sz w:val="18"/>
          <w:szCs w:val="18"/>
          <w:bdr w:val="none" w:sz="0" w:space="0" w:color="auto" w:frame="1"/>
        </w:rPr>
        <w:t xml:space="preserve"> 4:4-6</w:t>
      </w:r>
    </w:p>
    <w:p w:rsidR="00B957BF" w:rsidRPr="00B957BF" w:rsidRDefault="00B957BF" w:rsidP="00B957BF">
      <w:pPr>
        <w:textAlignment w:val="baseline"/>
        <w:rPr>
          <w:rFonts w:ascii="Arial" w:hAnsi="Arial" w:cs="Arial"/>
          <w:color w:val="091230"/>
          <w:sz w:val="18"/>
          <w:szCs w:val="18"/>
        </w:rPr>
      </w:pPr>
    </w:p>
    <w:p w:rsidR="00B957BF" w:rsidRPr="00B957BF" w:rsidRDefault="00B957BF" w:rsidP="00B957BF">
      <w:pPr>
        <w:textAlignment w:val="baseline"/>
        <w:rPr>
          <w:rFonts w:ascii="Arial" w:hAnsi="Arial" w:cs="Arial"/>
          <w:color w:val="091230"/>
          <w:sz w:val="22"/>
          <w:szCs w:val="22"/>
        </w:rPr>
      </w:pP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Dear Family and Friends,</w:t>
      </w: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 xml:space="preserve">The Jerusalem Church Family and the Pastor, Reverend Victor C. Brewton Sr., have been blessed by the memorable teachings and legacy of our Late Reverend Sr. L. Perry McNeal.  He was a man that reverenced the word of God and honestly reached out to others as Jesus did in his attempts to educate, elevate and embrace others with the gifts of God bestowed upon him.  The Late Dr. McNeal felt as Timothy did in that every person God created is good and that as brethren in the body of Christ we should operate in unity and fulfill the directive of Paul in Roman 13:8 "owe no man anything, but to love one another: for he that </w:t>
      </w:r>
      <w:proofErr w:type="spellStart"/>
      <w:r w:rsidRPr="00B957BF">
        <w:rPr>
          <w:rFonts w:ascii="Arial" w:hAnsi="Arial" w:cs="Arial"/>
          <w:color w:val="091230"/>
          <w:sz w:val="20"/>
          <w:szCs w:val="20"/>
          <w:bdr w:val="none" w:sz="0" w:space="0" w:color="auto" w:frame="1"/>
        </w:rPr>
        <w:t>loveth</w:t>
      </w:r>
      <w:proofErr w:type="spellEnd"/>
      <w:r w:rsidRPr="00B957BF">
        <w:rPr>
          <w:rFonts w:ascii="Arial" w:hAnsi="Arial" w:cs="Arial"/>
          <w:color w:val="091230"/>
          <w:sz w:val="20"/>
          <w:szCs w:val="20"/>
          <w:bdr w:val="none" w:sz="0" w:space="0" w:color="auto" w:frame="1"/>
        </w:rPr>
        <w:t xml:space="preserve"> another hath fulfilled the law."</w:t>
      </w: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In our attempt to keep his legacy alive, we are soliciting monetary pledges to assist in the construction of a new Educational Center in honor of our beloved pastor, the late Dr. McNeal of whom we all loved.  It is our prayer to have a facility wherein people can be nourished with good doctrine, good fellowship and wholesome memories.  We are moving by faith in trusting that those who knew the late Dr. McNeal will support this effort to commemorate his legacy.  Hebrews 11:3 says that "through faith we understand that the world was framed by the word of God...and we declare that through faith and commitment, this center shall be constructed.  We desire you to come join us as we "hold fast the profession of our faith without waving; for he (GOD) is faithful that promised".  (Hebrews 10:23)</w:t>
      </w: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Our church family looks forward to hearing from you and please knows that God blesses a cheerful giver.</w:t>
      </w: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Respectfully yours,</w:t>
      </w: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Reverend Victor C. Brewton, Pastor</w:t>
      </w: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Sis Nita B. Baker, Church Secretary</w:t>
      </w:r>
    </w:p>
    <w:p w:rsidR="00B957BF" w:rsidRPr="00B957BF" w:rsidRDefault="00B957BF" w:rsidP="00B957BF">
      <w:pPr>
        <w:textAlignment w:val="baseline"/>
        <w:rPr>
          <w:rFonts w:ascii="Arial" w:hAnsi="Arial" w:cs="Arial"/>
          <w:color w:val="091230"/>
          <w:sz w:val="20"/>
          <w:szCs w:val="20"/>
        </w:rPr>
      </w:pPr>
      <w:r w:rsidRPr="00B957BF">
        <w:rPr>
          <w:rFonts w:ascii="Arial" w:hAnsi="Arial" w:cs="Arial"/>
          <w:color w:val="091230"/>
          <w:sz w:val="20"/>
          <w:szCs w:val="20"/>
          <w:bdr w:val="none" w:sz="0" w:space="0" w:color="auto" w:frame="1"/>
        </w:rPr>
        <w:t>​</w:t>
      </w: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rPr>
          <w:sz w:val="20"/>
          <w:szCs w:val="20"/>
        </w:rPr>
      </w:pPr>
    </w:p>
    <w:p w:rsidR="00CC2A47" w:rsidRPr="00B957BF" w:rsidRDefault="00CC2A47" w:rsidP="004E4430">
      <w:pPr>
        <w:jc w:val="center"/>
        <w:rPr>
          <w:rFonts w:ascii="Garamond" w:hAnsi="Garamond" w:cs="Garamond"/>
          <w:sz w:val="20"/>
          <w:szCs w:val="20"/>
        </w:rPr>
      </w:pPr>
    </w:p>
    <w:p w:rsidR="00CC2A47" w:rsidRPr="00B957BF" w:rsidRDefault="00CC2A47" w:rsidP="004E4430">
      <w:pPr>
        <w:jc w:val="center"/>
        <w:rPr>
          <w:rFonts w:ascii="Garamond" w:hAnsi="Garamond" w:cs="Garamond"/>
          <w:sz w:val="20"/>
          <w:szCs w:val="20"/>
        </w:rPr>
      </w:pPr>
    </w:p>
    <w:p w:rsidR="00CC2A47" w:rsidRPr="00B957BF" w:rsidRDefault="00CC2A47">
      <w:pPr>
        <w:rPr>
          <w:sz w:val="20"/>
          <w:szCs w:val="20"/>
        </w:rPr>
      </w:pPr>
    </w:p>
    <w:sectPr w:rsidR="00CC2A47" w:rsidRPr="00B957BF" w:rsidSect="009A1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characterSpacingControl w:val="doNotCompress"/>
  <w:doNotValidateAgainstSchema/>
  <w:doNotDemarcateInvalidXml/>
  <w:compat/>
  <w:rsids>
    <w:rsidRoot w:val="004E4430"/>
    <w:rsid w:val="00025493"/>
    <w:rsid w:val="00147158"/>
    <w:rsid w:val="002A774E"/>
    <w:rsid w:val="00307E8D"/>
    <w:rsid w:val="00462451"/>
    <w:rsid w:val="004E4430"/>
    <w:rsid w:val="00646BD1"/>
    <w:rsid w:val="006511BB"/>
    <w:rsid w:val="0088646B"/>
    <w:rsid w:val="008A2DE1"/>
    <w:rsid w:val="00984A84"/>
    <w:rsid w:val="00990CE6"/>
    <w:rsid w:val="009A177B"/>
    <w:rsid w:val="00A27A16"/>
    <w:rsid w:val="00A855FC"/>
    <w:rsid w:val="00AA308C"/>
    <w:rsid w:val="00AC2409"/>
    <w:rsid w:val="00AD0B83"/>
    <w:rsid w:val="00AE6424"/>
    <w:rsid w:val="00B80799"/>
    <w:rsid w:val="00B85328"/>
    <w:rsid w:val="00B957BF"/>
    <w:rsid w:val="00CC2A47"/>
    <w:rsid w:val="00CD49F2"/>
    <w:rsid w:val="00E57382"/>
    <w:rsid w:val="00EA5103"/>
    <w:rsid w:val="00F82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4430"/>
    <w:rPr>
      <w:rFonts w:ascii="Tahoma" w:hAnsi="Tahoma" w:cs="Tahoma"/>
      <w:sz w:val="16"/>
      <w:szCs w:val="16"/>
    </w:rPr>
  </w:style>
  <w:style w:type="character" w:customStyle="1" w:styleId="BalloonTextChar">
    <w:name w:val="Balloon Text Char"/>
    <w:basedOn w:val="DefaultParagraphFont"/>
    <w:link w:val="BalloonText"/>
    <w:uiPriority w:val="99"/>
    <w:semiHidden/>
    <w:rsid w:val="004E4430"/>
    <w:rPr>
      <w:rFonts w:ascii="Tahoma" w:hAnsi="Tahoma" w:cs="Tahoma"/>
      <w:sz w:val="16"/>
      <w:szCs w:val="16"/>
    </w:rPr>
  </w:style>
  <w:style w:type="paragraph" w:styleId="NormalWeb">
    <w:name w:val="Normal (Web)"/>
    <w:basedOn w:val="Normal"/>
    <w:uiPriority w:val="99"/>
    <w:semiHidden/>
    <w:unhideWhenUsed/>
    <w:rsid w:val="00B957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902857">
      <w:bodyDiv w:val="1"/>
      <w:marLeft w:val="0"/>
      <w:marRight w:val="0"/>
      <w:marTop w:val="0"/>
      <w:marBottom w:val="0"/>
      <w:divBdr>
        <w:top w:val="none" w:sz="0" w:space="0" w:color="auto"/>
        <w:left w:val="none" w:sz="0" w:space="0" w:color="auto"/>
        <w:bottom w:val="none" w:sz="0" w:space="0" w:color="auto"/>
        <w:right w:val="none" w:sz="0" w:space="0" w:color="auto"/>
      </w:divBdr>
      <w:divsChild>
        <w:div w:id="240336600">
          <w:marLeft w:val="0"/>
          <w:marRight w:val="0"/>
          <w:marTop w:val="0"/>
          <w:marBottom w:val="0"/>
          <w:divBdr>
            <w:top w:val="none" w:sz="0" w:space="0" w:color="auto"/>
            <w:left w:val="none" w:sz="0" w:space="0" w:color="auto"/>
            <w:bottom w:val="none" w:sz="0" w:space="0" w:color="auto"/>
            <w:right w:val="none" w:sz="0" w:space="0" w:color="auto"/>
          </w:divBdr>
        </w:div>
        <w:div w:id="1960606135">
          <w:marLeft w:val="0"/>
          <w:marRight w:val="0"/>
          <w:marTop w:val="0"/>
          <w:marBottom w:val="0"/>
          <w:divBdr>
            <w:top w:val="none" w:sz="0" w:space="0" w:color="auto"/>
            <w:left w:val="none" w:sz="0" w:space="0" w:color="auto"/>
            <w:bottom w:val="none" w:sz="0" w:space="0" w:color="auto"/>
            <w:right w:val="none" w:sz="0" w:space="0" w:color="auto"/>
          </w:divBdr>
        </w:div>
        <w:div w:id="2073965271">
          <w:marLeft w:val="0"/>
          <w:marRight w:val="0"/>
          <w:marTop w:val="0"/>
          <w:marBottom w:val="0"/>
          <w:divBdr>
            <w:top w:val="none" w:sz="0" w:space="0" w:color="auto"/>
            <w:left w:val="none" w:sz="0" w:space="0" w:color="auto"/>
            <w:bottom w:val="none" w:sz="0" w:space="0" w:color="auto"/>
            <w:right w:val="none" w:sz="0" w:space="0" w:color="auto"/>
          </w:divBdr>
        </w:div>
        <w:div w:id="1825586859">
          <w:marLeft w:val="0"/>
          <w:marRight w:val="0"/>
          <w:marTop w:val="0"/>
          <w:marBottom w:val="0"/>
          <w:divBdr>
            <w:top w:val="none" w:sz="0" w:space="0" w:color="auto"/>
            <w:left w:val="none" w:sz="0" w:space="0" w:color="auto"/>
            <w:bottom w:val="none" w:sz="0" w:space="0" w:color="auto"/>
            <w:right w:val="none" w:sz="0" w:space="0" w:color="auto"/>
          </w:divBdr>
        </w:div>
        <w:div w:id="1238398877">
          <w:marLeft w:val="0"/>
          <w:marRight w:val="0"/>
          <w:marTop w:val="0"/>
          <w:marBottom w:val="0"/>
          <w:divBdr>
            <w:top w:val="none" w:sz="0" w:space="0" w:color="auto"/>
            <w:left w:val="none" w:sz="0" w:space="0" w:color="auto"/>
            <w:bottom w:val="none" w:sz="0" w:space="0" w:color="auto"/>
            <w:right w:val="none" w:sz="0" w:space="0" w:color="auto"/>
          </w:divBdr>
        </w:div>
        <w:div w:id="1710690824">
          <w:marLeft w:val="0"/>
          <w:marRight w:val="0"/>
          <w:marTop w:val="0"/>
          <w:marBottom w:val="0"/>
          <w:divBdr>
            <w:top w:val="none" w:sz="0" w:space="0" w:color="auto"/>
            <w:left w:val="none" w:sz="0" w:space="0" w:color="auto"/>
            <w:bottom w:val="none" w:sz="0" w:space="0" w:color="auto"/>
            <w:right w:val="none" w:sz="0" w:space="0" w:color="auto"/>
          </w:divBdr>
        </w:div>
        <w:div w:id="1279485971">
          <w:marLeft w:val="0"/>
          <w:marRight w:val="0"/>
          <w:marTop w:val="0"/>
          <w:marBottom w:val="0"/>
          <w:divBdr>
            <w:top w:val="none" w:sz="0" w:space="0" w:color="auto"/>
            <w:left w:val="none" w:sz="0" w:space="0" w:color="auto"/>
            <w:bottom w:val="none" w:sz="0" w:space="0" w:color="auto"/>
            <w:right w:val="none" w:sz="0" w:space="0" w:color="auto"/>
          </w:divBdr>
        </w:div>
        <w:div w:id="926960566">
          <w:marLeft w:val="0"/>
          <w:marRight w:val="0"/>
          <w:marTop w:val="0"/>
          <w:marBottom w:val="0"/>
          <w:divBdr>
            <w:top w:val="none" w:sz="0" w:space="0" w:color="auto"/>
            <w:left w:val="none" w:sz="0" w:space="0" w:color="auto"/>
            <w:bottom w:val="none" w:sz="0" w:space="0" w:color="auto"/>
            <w:right w:val="none" w:sz="0" w:space="0" w:color="auto"/>
          </w:divBdr>
        </w:div>
        <w:div w:id="840855879">
          <w:marLeft w:val="0"/>
          <w:marRight w:val="0"/>
          <w:marTop w:val="0"/>
          <w:marBottom w:val="0"/>
          <w:divBdr>
            <w:top w:val="none" w:sz="0" w:space="0" w:color="auto"/>
            <w:left w:val="none" w:sz="0" w:space="0" w:color="auto"/>
            <w:bottom w:val="none" w:sz="0" w:space="0" w:color="auto"/>
            <w:right w:val="none" w:sz="0" w:space="0" w:color="auto"/>
          </w:divBdr>
        </w:div>
        <w:div w:id="1594167232">
          <w:marLeft w:val="0"/>
          <w:marRight w:val="0"/>
          <w:marTop w:val="0"/>
          <w:marBottom w:val="0"/>
          <w:divBdr>
            <w:top w:val="none" w:sz="0" w:space="0" w:color="auto"/>
            <w:left w:val="none" w:sz="0" w:space="0" w:color="auto"/>
            <w:bottom w:val="none" w:sz="0" w:space="0" w:color="auto"/>
            <w:right w:val="none" w:sz="0" w:space="0" w:color="auto"/>
          </w:divBdr>
        </w:div>
        <w:div w:id="1459448236">
          <w:marLeft w:val="0"/>
          <w:marRight w:val="0"/>
          <w:marTop w:val="0"/>
          <w:marBottom w:val="0"/>
          <w:divBdr>
            <w:top w:val="none" w:sz="0" w:space="0" w:color="auto"/>
            <w:left w:val="none" w:sz="0" w:space="0" w:color="auto"/>
            <w:bottom w:val="none" w:sz="0" w:space="0" w:color="auto"/>
            <w:right w:val="none" w:sz="0" w:space="0" w:color="auto"/>
          </w:divBdr>
        </w:div>
        <w:div w:id="485508991">
          <w:marLeft w:val="0"/>
          <w:marRight w:val="0"/>
          <w:marTop w:val="0"/>
          <w:marBottom w:val="0"/>
          <w:divBdr>
            <w:top w:val="none" w:sz="0" w:space="0" w:color="auto"/>
            <w:left w:val="none" w:sz="0" w:space="0" w:color="auto"/>
            <w:bottom w:val="none" w:sz="0" w:space="0" w:color="auto"/>
            <w:right w:val="none" w:sz="0" w:space="0" w:color="auto"/>
          </w:divBdr>
        </w:div>
        <w:div w:id="15348289">
          <w:marLeft w:val="0"/>
          <w:marRight w:val="0"/>
          <w:marTop w:val="0"/>
          <w:marBottom w:val="0"/>
          <w:divBdr>
            <w:top w:val="none" w:sz="0" w:space="0" w:color="auto"/>
            <w:left w:val="none" w:sz="0" w:space="0" w:color="auto"/>
            <w:bottom w:val="none" w:sz="0" w:space="0" w:color="auto"/>
            <w:right w:val="none" w:sz="0" w:space="0" w:color="auto"/>
          </w:divBdr>
        </w:div>
        <w:div w:id="1894542141">
          <w:marLeft w:val="0"/>
          <w:marRight w:val="0"/>
          <w:marTop w:val="0"/>
          <w:marBottom w:val="0"/>
          <w:divBdr>
            <w:top w:val="none" w:sz="0" w:space="0" w:color="auto"/>
            <w:left w:val="none" w:sz="0" w:space="0" w:color="auto"/>
            <w:bottom w:val="none" w:sz="0" w:space="0" w:color="auto"/>
            <w:right w:val="none" w:sz="0" w:space="0" w:color="auto"/>
          </w:divBdr>
        </w:div>
        <w:div w:id="837426138">
          <w:marLeft w:val="0"/>
          <w:marRight w:val="0"/>
          <w:marTop w:val="0"/>
          <w:marBottom w:val="0"/>
          <w:divBdr>
            <w:top w:val="none" w:sz="0" w:space="0" w:color="auto"/>
            <w:left w:val="none" w:sz="0" w:space="0" w:color="auto"/>
            <w:bottom w:val="none" w:sz="0" w:space="0" w:color="auto"/>
            <w:right w:val="none" w:sz="0" w:space="0" w:color="auto"/>
          </w:divBdr>
        </w:div>
        <w:div w:id="116685050">
          <w:marLeft w:val="0"/>
          <w:marRight w:val="0"/>
          <w:marTop w:val="0"/>
          <w:marBottom w:val="0"/>
          <w:divBdr>
            <w:top w:val="none" w:sz="0" w:space="0" w:color="auto"/>
            <w:left w:val="none" w:sz="0" w:space="0" w:color="auto"/>
            <w:bottom w:val="none" w:sz="0" w:space="0" w:color="auto"/>
            <w:right w:val="none" w:sz="0" w:space="0" w:color="auto"/>
          </w:divBdr>
        </w:div>
        <w:div w:id="861548446">
          <w:marLeft w:val="0"/>
          <w:marRight w:val="0"/>
          <w:marTop w:val="0"/>
          <w:marBottom w:val="0"/>
          <w:divBdr>
            <w:top w:val="none" w:sz="0" w:space="0" w:color="auto"/>
            <w:left w:val="none" w:sz="0" w:space="0" w:color="auto"/>
            <w:bottom w:val="none" w:sz="0" w:space="0" w:color="auto"/>
            <w:right w:val="none" w:sz="0" w:space="0" w:color="auto"/>
          </w:divBdr>
        </w:div>
        <w:div w:id="1687514740">
          <w:marLeft w:val="0"/>
          <w:marRight w:val="0"/>
          <w:marTop w:val="0"/>
          <w:marBottom w:val="0"/>
          <w:divBdr>
            <w:top w:val="none" w:sz="0" w:space="0" w:color="auto"/>
            <w:left w:val="none" w:sz="0" w:space="0" w:color="auto"/>
            <w:bottom w:val="none" w:sz="0" w:space="0" w:color="auto"/>
            <w:right w:val="none" w:sz="0" w:space="0" w:color="auto"/>
          </w:divBdr>
        </w:div>
        <w:div w:id="51467312">
          <w:marLeft w:val="0"/>
          <w:marRight w:val="0"/>
          <w:marTop w:val="0"/>
          <w:marBottom w:val="0"/>
          <w:divBdr>
            <w:top w:val="none" w:sz="0" w:space="0" w:color="auto"/>
            <w:left w:val="none" w:sz="0" w:space="0" w:color="auto"/>
            <w:bottom w:val="none" w:sz="0" w:space="0" w:color="auto"/>
            <w:right w:val="none" w:sz="0" w:space="0" w:color="auto"/>
          </w:divBdr>
        </w:div>
        <w:div w:id="1385638711">
          <w:marLeft w:val="0"/>
          <w:marRight w:val="0"/>
          <w:marTop w:val="0"/>
          <w:marBottom w:val="0"/>
          <w:divBdr>
            <w:top w:val="none" w:sz="0" w:space="0" w:color="auto"/>
            <w:left w:val="none" w:sz="0" w:space="0" w:color="auto"/>
            <w:bottom w:val="none" w:sz="0" w:space="0" w:color="auto"/>
            <w:right w:val="none" w:sz="0" w:space="0" w:color="auto"/>
          </w:divBdr>
        </w:div>
        <w:div w:id="2054697320">
          <w:marLeft w:val="0"/>
          <w:marRight w:val="0"/>
          <w:marTop w:val="0"/>
          <w:marBottom w:val="0"/>
          <w:divBdr>
            <w:top w:val="none" w:sz="0" w:space="0" w:color="auto"/>
            <w:left w:val="none" w:sz="0" w:space="0" w:color="auto"/>
            <w:bottom w:val="none" w:sz="0" w:space="0" w:color="auto"/>
            <w:right w:val="none" w:sz="0" w:space="0" w:color="auto"/>
          </w:divBdr>
        </w:div>
        <w:div w:id="1994092178">
          <w:marLeft w:val="0"/>
          <w:marRight w:val="0"/>
          <w:marTop w:val="0"/>
          <w:marBottom w:val="0"/>
          <w:divBdr>
            <w:top w:val="none" w:sz="0" w:space="0" w:color="auto"/>
            <w:left w:val="none" w:sz="0" w:space="0" w:color="auto"/>
            <w:bottom w:val="none" w:sz="0" w:space="0" w:color="auto"/>
            <w:right w:val="none" w:sz="0" w:space="0" w:color="auto"/>
          </w:divBdr>
        </w:div>
        <w:div w:id="16725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Jerusalem</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Babara Baker</dc:creator>
  <cp:lastModifiedBy>barbak27</cp:lastModifiedBy>
  <cp:revision>2</cp:revision>
  <dcterms:created xsi:type="dcterms:W3CDTF">2014-06-11T14:57:00Z</dcterms:created>
  <dcterms:modified xsi:type="dcterms:W3CDTF">2014-06-11T14:57:00Z</dcterms:modified>
</cp:coreProperties>
</file>